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 w:rsidR="003F5472">
        <w:rPr>
          <w:rFonts w:ascii="Times New Roman" w:hAnsi="Times New Roman" w:cs="Times New Roman"/>
          <w:sz w:val="28"/>
        </w:rPr>
        <w:t>родному русскому языку в 8</w:t>
      </w:r>
      <w:r w:rsidRPr="00ED5766">
        <w:rPr>
          <w:rFonts w:ascii="Times New Roman" w:hAnsi="Times New Roman" w:cs="Times New Roman"/>
          <w:sz w:val="28"/>
        </w:rPr>
        <w:t xml:space="preserve"> «А», «Б» классах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F5472" w:rsidRPr="003F5472" w:rsidRDefault="003F5472" w:rsidP="003F5472">
      <w:pPr>
        <w:pStyle w:val="a6"/>
        <w:spacing w:before="0" w:after="0"/>
        <w:ind w:right="566" w:firstLine="708"/>
        <w:rPr>
          <w:color w:val="auto"/>
        </w:rPr>
      </w:pPr>
      <w:proofErr w:type="gramStart"/>
      <w:r w:rsidRPr="003F5472">
        <w:rPr>
          <w:color w:val="auto"/>
        </w:rPr>
        <w:t>Рабочая  программа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  <w:proofErr w:type="gramEnd"/>
    </w:p>
    <w:p w:rsidR="003F5472" w:rsidRPr="003F5472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i/>
          <w:iCs/>
          <w:color w:val="auto"/>
        </w:rPr>
        <w:t xml:space="preserve">Цели изучения учебного предмета «Русский родной язык» </w:t>
      </w:r>
    </w:p>
    <w:p w:rsidR="003F5472" w:rsidRPr="003F5472" w:rsidRDefault="003F5472" w:rsidP="003F5472">
      <w:pPr>
        <w:pStyle w:val="Default"/>
        <w:spacing w:after="216"/>
        <w:rPr>
          <w:color w:val="auto"/>
        </w:rPr>
      </w:pPr>
      <w:proofErr w:type="gramStart"/>
      <w:r>
        <w:rPr>
          <w:color w:val="auto"/>
        </w:rPr>
        <w:t>-</w:t>
      </w:r>
      <w:r w:rsidRPr="003F5472">
        <w:rPr>
          <w:color w:val="auto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3F5472">
        <w:rPr>
          <w:color w:val="auto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3F5472" w:rsidRPr="003F5472" w:rsidRDefault="003F5472" w:rsidP="003F5472">
      <w:pPr>
        <w:pStyle w:val="Default"/>
        <w:rPr>
          <w:color w:val="auto"/>
        </w:rPr>
      </w:pPr>
      <w:r>
        <w:rPr>
          <w:color w:val="auto"/>
        </w:rPr>
        <w:t>-</w:t>
      </w:r>
      <w:r w:rsidRPr="003F5472">
        <w:rPr>
          <w:color w:val="auto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3F5472" w:rsidRPr="003F5472" w:rsidRDefault="003F5472" w:rsidP="003F5472">
      <w:pPr>
        <w:pStyle w:val="Default"/>
        <w:spacing w:after="216"/>
        <w:rPr>
          <w:color w:val="auto"/>
        </w:rPr>
      </w:pPr>
      <w:proofErr w:type="gramStart"/>
      <w:r>
        <w:rPr>
          <w:color w:val="auto"/>
        </w:rPr>
        <w:t>-</w:t>
      </w:r>
      <w:r w:rsidRPr="003F5472">
        <w:rPr>
          <w:color w:val="auto"/>
        </w:rPr>
        <w:t xml:space="preserve">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3F5472">
        <w:rPr>
          <w:color w:val="auto"/>
        </w:rPr>
        <w:t xml:space="preserve"> о русском речевом этикете; </w:t>
      </w:r>
    </w:p>
    <w:p w:rsidR="003F5472" w:rsidRPr="003F5472" w:rsidRDefault="003F5472" w:rsidP="003F5472">
      <w:pPr>
        <w:pStyle w:val="Default"/>
        <w:spacing w:after="216"/>
        <w:rPr>
          <w:color w:val="auto"/>
        </w:rPr>
      </w:pPr>
      <w:r>
        <w:rPr>
          <w:color w:val="auto"/>
        </w:rPr>
        <w:t>-</w:t>
      </w:r>
      <w:r w:rsidRPr="003F5472">
        <w:rPr>
          <w:color w:val="auto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3F5472" w:rsidRPr="003F5472" w:rsidRDefault="003F5472" w:rsidP="003F5472">
      <w:pPr>
        <w:pStyle w:val="Default"/>
        <w:rPr>
          <w:color w:val="auto"/>
        </w:rPr>
      </w:pPr>
      <w:r>
        <w:rPr>
          <w:color w:val="auto"/>
        </w:rPr>
        <w:t>-</w:t>
      </w:r>
      <w:r w:rsidRPr="003F5472">
        <w:rPr>
          <w:color w:val="auto"/>
        </w:rPr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3F5472" w:rsidRPr="003F5472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3F5472" w:rsidRDefault="003F5472" w:rsidP="003F5472">
      <w:pPr>
        <w:pStyle w:val="Default"/>
        <w:jc w:val="center"/>
        <w:rPr>
          <w:b/>
          <w:bCs/>
          <w:color w:val="auto"/>
        </w:rPr>
      </w:pPr>
      <w:r w:rsidRPr="003F5472">
        <w:rPr>
          <w:b/>
          <w:bCs/>
          <w:color w:val="auto"/>
        </w:rPr>
        <w:t>СОДЕРЖАНИЕ УЧЕБНОГО ПРЕДМЕТА  «РУССКИЙ РОДНОЙ ЯЗЫК»</w:t>
      </w:r>
    </w:p>
    <w:p w:rsidR="003F5472" w:rsidRPr="003F5472" w:rsidRDefault="003F5472" w:rsidP="003F5472">
      <w:pPr>
        <w:pStyle w:val="Default"/>
        <w:rPr>
          <w:color w:val="auto"/>
        </w:rPr>
      </w:pPr>
      <w:bookmarkStart w:id="0" w:name="_GoBack"/>
      <w:r w:rsidRPr="003F5472">
        <w:rPr>
          <w:b/>
          <w:bCs/>
          <w:color w:val="auto"/>
        </w:rPr>
        <w:t>Раздел 1. Язык и культура (4 ч)</w:t>
      </w:r>
    </w:p>
    <w:bookmarkEnd w:id="0"/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3F5472">
        <w:rPr>
          <w:color w:val="auto"/>
        </w:rPr>
        <w:t>общевосточнославянские</w:t>
      </w:r>
      <w:proofErr w:type="spellEnd"/>
      <w:r w:rsidRPr="003F5472">
        <w:rPr>
          <w:color w:val="auto"/>
        </w:rPr>
        <w:t xml:space="preserve">) слова, собственно русские слова. Собственно русские слова как база и основной источник развития лексики русского литературного языка.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Иноязычная лексика в разговорной речи, дисплейных текстах, современной публицистике.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lastRenderedPageBreak/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Раздел 2. Культура речи (5 ч)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Основные орфоэпические нормы </w:t>
      </w:r>
      <w:r w:rsidRPr="003F5472">
        <w:rPr>
          <w:color w:val="auto"/>
        </w:rPr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3F5472">
        <w:rPr>
          <w:i/>
          <w:iCs/>
          <w:color w:val="auto"/>
        </w:rPr>
        <w:t xml:space="preserve">ж </w:t>
      </w:r>
      <w:r w:rsidRPr="003F5472">
        <w:rPr>
          <w:color w:val="auto"/>
        </w:rPr>
        <w:t xml:space="preserve">и </w:t>
      </w:r>
      <w:r w:rsidRPr="003F5472">
        <w:rPr>
          <w:i/>
          <w:iCs/>
          <w:color w:val="auto"/>
        </w:rPr>
        <w:t>ш</w:t>
      </w:r>
      <w:r w:rsidRPr="003F5472">
        <w:rPr>
          <w:color w:val="auto"/>
        </w:rPr>
        <w:t xml:space="preserve">; произношение сочетания </w:t>
      </w:r>
      <w:proofErr w:type="spellStart"/>
      <w:r w:rsidRPr="003F5472">
        <w:rPr>
          <w:i/>
          <w:iCs/>
          <w:color w:val="auto"/>
        </w:rPr>
        <w:t>чн</w:t>
      </w:r>
      <w:proofErr w:type="spellEnd"/>
      <w:r w:rsidRPr="003F5472">
        <w:rPr>
          <w:i/>
          <w:iCs/>
          <w:color w:val="auto"/>
        </w:rPr>
        <w:t xml:space="preserve"> </w:t>
      </w:r>
      <w:r w:rsidRPr="003F5472">
        <w:rPr>
          <w:color w:val="auto"/>
        </w:rPr>
        <w:t xml:space="preserve">и </w:t>
      </w:r>
      <w:proofErr w:type="spellStart"/>
      <w:r w:rsidRPr="003F5472">
        <w:rPr>
          <w:i/>
          <w:iCs/>
          <w:color w:val="auto"/>
        </w:rPr>
        <w:t>чт</w:t>
      </w:r>
      <w:proofErr w:type="spellEnd"/>
      <w:r w:rsidRPr="003F5472">
        <w:rPr>
          <w:color w:val="auto"/>
        </w:rPr>
        <w:t xml:space="preserve">; произношение женских отчеств на </w:t>
      </w:r>
      <w:proofErr w:type="gramStart"/>
      <w:r w:rsidRPr="003F5472">
        <w:rPr>
          <w:i/>
          <w:iCs/>
          <w:color w:val="auto"/>
        </w:rPr>
        <w:t>-</w:t>
      </w:r>
      <w:proofErr w:type="spellStart"/>
      <w:r w:rsidRPr="003F5472">
        <w:rPr>
          <w:i/>
          <w:iCs/>
          <w:color w:val="auto"/>
        </w:rPr>
        <w:t>и</w:t>
      </w:r>
      <w:proofErr w:type="gramEnd"/>
      <w:r w:rsidRPr="003F5472">
        <w:rPr>
          <w:i/>
          <w:iCs/>
          <w:color w:val="auto"/>
        </w:rPr>
        <w:t>чна</w:t>
      </w:r>
      <w:proofErr w:type="spellEnd"/>
      <w:r w:rsidRPr="003F5472">
        <w:rPr>
          <w:color w:val="auto"/>
        </w:rPr>
        <w:t xml:space="preserve">, </w:t>
      </w:r>
      <w:r w:rsidRPr="003F5472">
        <w:rPr>
          <w:i/>
          <w:iCs/>
          <w:color w:val="auto"/>
        </w:rPr>
        <w:t>-</w:t>
      </w:r>
      <w:proofErr w:type="spellStart"/>
      <w:r w:rsidRPr="003F5472">
        <w:rPr>
          <w:i/>
          <w:iCs/>
          <w:color w:val="auto"/>
        </w:rPr>
        <w:t>инична</w:t>
      </w:r>
      <w:proofErr w:type="spellEnd"/>
      <w:r w:rsidRPr="003F5472">
        <w:rPr>
          <w:color w:val="auto"/>
        </w:rPr>
        <w:t xml:space="preserve">; </w:t>
      </w:r>
      <w:proofErr w:type="gramStart"/>
      <w:r w:rsidRPr="003F5472">
        <w:rPr>
          <w:color w:val="auto"/>
        </w:rPr>
        <w:t xml:space="preserve">произношение твёрдого [н] перед мягкими [ф'] и [в']; произношение мягкого [н] перед </w:t>
      </w:r>
      <w:r w:rsidRPr="003F5472">
        <w:rPr>
          <w:i/>
          <w:iCs/>
          <w:color w:val="auto"/>
        </w:rPr>
        <w:t xml:space="preserve">ч </w:t>
      </w:r>
      <w:r w:rsidRPr="003F5472">
        <w:rPr>
          <w:color w:val="auto"/>
        </w:rPr>
        <w:t xml:space="preserve">и </w:t>
      </w:r>
      <w:r w:rsidRPr="003F5472">
        <w:rPr>
          <w:i/>
          <w:iCs/>
          <w:color w:val="auto"/>
        </w:rPr>
        <w:t>щ</w:t>
      </w:r>
      <w:r w:rsidRPr="003F5472">
        <w:rPr>
          <w:color w:val="auto"/>
        </w:rPr>
        <w:t xml:space="preserve">. </w:t>
      </w:r>
      <w:proofErr w:type="gramEnd"/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Типичные акцентологические ошибки в современной речи.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Основные лексические нормы современного русского литературного языка. </w:t>
      </w:r>
      <w:r w:rsidRPr="003F5472">
        <w:rPr>
          <w:color w:val="auto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</w:t>
      </w:r>
      <w:proofErr w:type="gramStart"/>
      <w:r w:rsidRPr="003F5472">
        <w:rPr>
          <w:color w:val="auto"/>
        </w:rPr>
        <w:t>ошибки</w:t>
      </w:r>
      <w:proofErr w:type="gramEnd"/>
      <w:r w:rsidRPr="003F5472">
        <w:rPr>
          <w:color w:val="auto"/>
        </w:rPr>
        <w:t xml:space="preserve">‚ связанные с употреблением терминов. Нарушение точности словоупотребления заимствованных слов.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Основные грамматические нормы современного русского литературного языка. </w:t>
      </w:r>
      <w:r w:rsidRPr="003F5472">
        <w:rPr>
          <w:color w:val="auto"/>
        </w:rPr>
        <w:t xml:space="preserve">Типичные грамматические ошибки. </w:t>
      </w:r>
      <w:proofErr w:type="gramStart"/>
      <w:r w:rsidRPr="003F5472">
        <w:rPr>
          <w:color w:val="auto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3F5472">
        <w:rPr>
          <w:i/>
          <w:iCs/>
          <w:color w:val="auto"/>
        </w:rPr>
        <w:t>врач пришел – врач пришла</w:t>
      </w:r>
      <w:r w:rsidRPr="003F5472">
        <w:rPr>
          <w:color w:val="auto"/>
        </w:rPr>
        <w:t xml:space="preserve">); согласование сказуемого с подлежащим, выраженным сочетанием числительного </w:t>
      </w:r>
      <w:r w:rsidRPr="003F5472">
        <w:rPr>
          <w:i/>
          <w:iCs/>
          <w:color w:val="auto"/>
        </w:rPr>
        <w:t xml:space="preserve">несколько </w:t>
      </w:r>
      <w:r w:rsidRPr="003F5472">
        <w:rPr>
          <w:color w:val="auto"/>
        </w:rPr>
        <w:t xml:space="preserve">и существительным; согласование определения в количественно-именных сочетаниях с числительными </w:t>
      </w:r>
      <w:r w:rsidRPr="003F5472">
        <w:rPr>
          <w:i/>
          <w:iCs/>
          <w:color w:val="auto"/>
        </w:rPr>
        <w:t xml:space="preserve">два, три, четыре </w:t>
      </w:r>
      <w:r w:rsidRPr="003F5472">
        <w:rPr>
          <w:color w:val="auto"/>
        </w:rPr>
        <w:t xml:space="preserve">(два новых стола, две молодых женщины и две молодые женщины). </w:t>
      </w:r>
      <w:proofErr w:type="gramEnd"/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>Нормы построения словосочетаний по типу согласования (</w:t>
      </w:r>
      <w:r w:rsidRPr="003F5472">
        <w:rPr>
          <w:i/>
          <w:iCs/>
          <w:color w:val="auto"/>
        </w:rPr>
        <w:t>маршрутное такси, обеих сестер – обоих братьев</w:t>
      </w:r>
      <w:r w:rsidRPr="003F5472">
        <w:rPr>
          <w:color w:val="auto"/>
        </w:rPr>
        <w:t xml:space="preserve">). </w:t>
      </w:r>
    </w:p>
    <w:p w:rsidR="003F5472" w:rsidRPr="003F5472" w:rsidRDefault="003F5472" w:rsidP="003F5472">
      <w:pPr>
        <w:pStyle w:val="Default"/>
        <w:rPr>
          <w:color w:val="auto"/>
        </w:rPr>
      </w:pPr>
      <w:proofErr w:type="gramStart"/>
      <w:r w:rsidRPr="003F5472">
        <w:rPr>
          <w:color w:val="auto"/>
        </w:rPr>
        <w:t xml:space="preserve">Варианты грамматической нормы: согласование сказуемого с подлежащим, выраженным сочетанием слов </w:t>
      </w:r>
      <w:r w:rsidRPr="003F5472">
        <w:rPr>
          <w:i/>
          <w:iCs/>
          <w:color w:val="auto"/>
        </w:rPr>
        <w:t>много, мало, немного, немало, сколько, столько, большинство, меньшинство</w:t>
      </w:r>
      <w:r w:rsidRPr="003F5472">
        <w:rPr>
          <w:color w:val="auto"/>
        </w:rPr>
        <w:t>.</w:t>
      </w:r>
      <w:proofErr w:type="gramEnd"/>
      <w:r w:rsidRPr="003F5472">
        <w:rPr>
          <w:color w:val="auto"/>
        </w:rPr>
        <w:t xml:space="preserve"> Отражение вариантов грамматической нормы в современных грамматических словарях и справочниках.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Речевой этикет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3F5472">
        <w:rPr>
          <w:color w:val="auto"/>
        </w:rPr>
        <w:t>приёмы</w:t>
      </w:r>
      <w:proofErr w:type="gramEnd"/>
      <w:r w:rsidRPr="003F5472">
        <w:rPr>
          <w:color w:val="auto"/>
        </w:rPr>
        <w:t xml:space="preserve"> в коммуникации‚ помогающие противостоять речевой агрессии. Синонимия речевых формул.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Раздел 3. Речь. Речевая деятельность. Текст (7 ч)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Язык и речь. Виды речевой деятельности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Эффективные приёмы слушания. </w:t>
      </w:r>
      <w:proofErr w:type="spellStart"/>
      <w:r w:rsidRPr="003F5472">
        <w:rPr>
          <w:color w:val="auto"/>
        </w:rPr>
        <w:t>Предтекстовый</w:t>
      </w:r>
      <w:proofErr w:type="spellEnd"/>
      <w:r w:rsidRPr="003F5472">
        <w:rPr>
          <w:color w:val="auto"/>
        </w:rPr>
        <w:t xml:space="preserve">, </w:t>
      </w:r>
      <w:proofErr w:type="gramStart"/>
      <w:r w:rsidRPr="003F5472">
        <w:rPr>
          <w:color w:val="auto"/>
        </w:rPr>
        <w:t>текстовый</w:t>
      </w:r>
      <w:proofErr w:type="gramEnd"/>
      <w:r w:rsidRPr="003F5472">
        <w:rPr>
          <w:color w:val="auto"/>
        </w:rPr>
        <w:t xml:space="preserve"> и </w:t>
      </w:r>
      <w:proofErr w:type="spellStart"/>
      <w:r w:rsidRPr="003F5472">
        <w:rPr>
          <w:color w:val="auto"/>
        </w:rPr>
        <w:t>послетекстовый</w:t>
      </w:r>
      <w:proofErr w:type="spellEnd"/>
      <w:r w:rsidRPr="003F5472">
        <w:rPr>
          <w:color w:val="auto"/>
        </w:rPr>
        <w:t xml:space="preserve"> этапы работы.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>Основные методы, способы и средства получения, переработки информации.</w:t>
      </w:r>
      <w:r w:rsidRPr="003F5472">
        <w:rPr>
          <w:b/>
          <w:bCs/>
          <w:color w:val="auto"/>
        </w:rPr>
        <w:t xml:space="preserve"> Текст как единица языка и речи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b/>
          <w:bCs/>
          <w:color w:val="auto"/>
        </w:rPr>
        <w:t xml:space="preserve">Функциональные разновидности языка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t xml:space="preserve">Разговорная речь. </w:t>
      </w:r>
    </w:p>
    <w:p w:rsidR="003F5472" w:rsidRPr="003F5472" w:rsidRDefault="003F5472" w:rsidP="003F5472">
      <w:pPr>
        <w:pStyle w:val="Default"/>
        <w:rPr>
          <w:color w:val="auto"/>
        </w:rPr>
      </w:pPr>
      <w:r w:rsidRPr="003F5472">
        <w:rPr>
          <w:color w:val="auto"/>
        </w:rPr>
        <w:lastRenderedPageBreak/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</w:t>
      </w:r>
    </w:p>
    <w:p w:rsidR="003F5472" w:rsidRPr="003F5472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3F5472" w:rsidRDefault="003F5472" w:rsidP="003F5472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3F5472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3F5472" w:rsidRPr="003F5472" w:rsidRDefault="003F5472" w:rsidP="003F5472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3F5472" w:rsidRPr="003F5472" w:rsidRDefault="003F5472" w:rsidP="003F5472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F5472">
        <w:rPr>
          <w:rFonts w:ascii="Times New Roman" w:hAnsi="Times New Roman" w:cs="Times New Roman"/>
          <w:sz w:val="24"/>
          <w:szCs w:val="24"/>
        </w:rPr>
        <w:t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</w:t>
      </w:r>
      <w:r w:rsidRPr="003F5472">
        <w:rPr>
          <w:rFonts w:ascii="Times New Roman" w:hAnsi="Times New Roman" w:cs="Times New Roman"/>
          <w:sz w:val="24"/>
          <w:szCs w:val="24"/>
        </w:rPr>
        <w:t xml:space="preserve"> предмета родной русский язык </w:t>
      </w:r>
      <w:r w:rsidRPr="003F5472">
        <w:rPr>
          <w:rFonts w:ascii="Times New Roman" w:hAnsi="Times New Roman" w:cs="Times New Roman"/>
          <w:sz w:val="24"/>
          <w:szCs w:val="24"/>
          <w:shd w:val="clear" w:color="auto" w:fill="FFFFFF"/>
        </w:rPr>
        <w:t>в 8</w:t>
      </w:r>
      <w:r w:rsidRPr="003F5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 на этапе основного общего образования в</w:t>
      </w:r>
      <w:r w:rsidRPr="003F5472">
        <w:rPr>
          <w:rFonts w:ascii="Times New Roman" w:hAnsi="Times New Roman" w:cs="Times New Roman"/>
          <w:sz w:val="24"/>
          <w:szCs w:val="24"/>
        </w:rPr>
        <w:t xml:space="preserve"> объеме</w:t>
      </w:r>
      <w:r w:rsidRPr="003F5472">
        <w:rPr>
          <w:rFonts w:ascii="Times New Roman" w:hAnsi="Times New Roman" w:cs="Times New Roman"/>
          <w:sz w:val="24"/>
          <w:szCs w:val="24"/>
        </w:rPr>
        <w:t xml:space="preserve"> 17 часов, из расчета 0,5 учебного часа в неделю.      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3F5472" w:rsidRPr="003F5472" w:rsidRDefault="003F5472" w:rsidP="003F5472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72" w:rsidRPr="003F5472" w:rsidRDefault="003F5472" w:rsidP="003F5472">
      <w:pPr>
        <w:pStyle w:val="a4"/>
        <w:rPr>
          <w:rFonts w:ascii="Times New Roman" w:hAnsi="Times New Roman"/>
          <w:sz w:val="24"/>
          <w:szCs w:val="24"/>
        </w:rPr>
      </w:pPr>
      <w:r w:rsidRPr="003F5472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3F5472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литературы.</w:t>
      </w:r>
    </w:p>
    <w:p w:rsidR="003F5472" w:rsidRPr="003F5472" w:rsidRDefault="003F5472" w:rsidP="003F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472" w:rsidRPr="003F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3F5472"/>
    <w:rsid w:val="00A36CC0"/>
    <w:rsid w:val="00BD5BBD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4</cp:revision>
  <dcterms:created xsi:type="dcterms:W3CDTF">2019-10-17T11:47:00Z</dcterms:created>
  <dcterms:modified xsi:type="dcterms:W3CDTF">2019-10-17T15:25:00Z</dcterms:modified>
</cp:coreProperties>
</file>